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绍兴市</w:t>
      </w:r>
      <w:r>
        <w:rPr>
          <w:rFonts w:ascii="黑体" w:hAnsi="黑体" w:eastAsia="黑体" w:cs="黑体"/>
          <w:b/>
          <w:bCs/>
          <w:sz w:val="32"/>
          <w:szCs w:val="32"/>
        </w:rPr>
        <w:t>2019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年高标准农田建设项目投资和任务情况汇总表（第三批）</w:t>
      </w:r>
    </w:p>
    <w:tbl>
      <w:tblPr>
        <w:tblStyle w:val="4"/>
        <w:tblW w:w="1405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802"/>
        <w:gridCol w:w="1376"/>
        <w:gridCol w:w="1865"/>
        <w:gridCol w:w="1110"/>
        <w:gridCol w:w="1035"/>
        <w:gridCol w:w="900"/>
        <w:gridCol w:w="1065"/>
        <w:gridCol w:w="885"/>
        <w:gridCol w:w="45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区、县（市）</w:t>
            </w:r>
          </w:p>
        </w:tc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8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项目建设地点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（乡镇、村）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新建高标准农田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面积（亩）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中央财政资金（万元）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省、县地方财政资金（万元）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其他资金（万元）</w:t>
            </w:r>
          </w:p>
        </w:tc>
        <w:tc>
          <w:tcPr>
            <w:tcW w:w="4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主要建设内容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8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高标准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农田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其中高效节水灌溉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4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嵊州市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嵊州市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年崇仁镇高标准农田建设项目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崇仁镇淡竹村、湖荫村、赵马村、招龙桥村、新官桥村和胡家村等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个村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3379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567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342.43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442.45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新建灌渠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条共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2.845km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；疏通灌渠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条共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0.49km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；管灌管道共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0.806km,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新建排渠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条共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3.78km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新建泵站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座；新建机耕路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条共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10.17km,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新建操作道路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条共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0.757km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；新建渠系建筑物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>138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嵊州市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年金庭镇高标准农田建设项目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金庭镇灵鹅村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1814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279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183.63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171.07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新建灌排渠道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条共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3.274km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新建疏浚渠道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条共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1.069km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铺设高效节水灌溉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PE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管道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2.170km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总建设机耕路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条共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1.886km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新建渠系建筑物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118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处。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嵊州市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年三界镇高标准农田建设项目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三界镇灵芝村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1322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240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134.12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126.01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新建灌排渠道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条共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3.77km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；铺设高效节水灌溉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PE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管道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3.18km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；新建机耕路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条共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1.78km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；新建渠系建筑物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155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处。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3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小计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6515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1086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660.18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color w:val="000000"/>
                <w:szCs w:val="21"/>
              </w:rPr>
              <w:t>739.53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7A6748E"/>
    <w:rsid w:val="001172DF"/>
    <w:rsid w:val="002552C4"/>
    <w:rsid w:val="00326487"/>
    <w:rsid w:val="004E2067"/>
    <w:rsid w:val="006C7B24"/>
    <w:rsid w:val="007E372F"/>
    <w:rsid w:val="008A0682"/>
    <w:rsid w:val="00A711D1"/>
    <w:rsid w:val="00AC7628"/>
    <w:rsid w:val="00B02524"/>
    <w:rsid w:val="00BD6AB5"/>
    <w:rsid w:val="00D87207"/>
    <w:rsid w:val="00D94FE6"/>
    <w:rsid w:val="00F13955"/>
    <w:rsid w:val="029E709B"/>
    <w:rsid w:val="044D4C42"/>
    <w:rsid w:val="04C46242"/>
    <w:rsid w:val="09742C5F"/>
    <w:rsid w:val="0A946076"/>
    <w:rsid w:val="0ABD07FF"/>
    <w:rsid w:val="0B9C6BD6"/>
    <w:rsid w:val="0C4D1BF9"/>
    <w:rsid w:val="0C66195D"/>
    <w:rsid w:val="0CBE7579"/>
    <w:rsid w:val="0DB92152"/>
    <w:rsid w:val="0DBE1519"/>
    <w:rsid w:val="0F0D64B7"/>
    <w:rsid w:val="0FA0789C"/>
    <w:rsid w:val="124D6A71"/>
    <w:rsid w:val="14550DD3"/>
    <w:rsid w:val="148B5453"/>
    <w:rsid w:val="14DA79C4"/>
    <w:rsid w:val="153A5D26"/>
    <w:rsid w:val="15E550A5"/>
    <w:rsid w:val="16F32035"/>
    <w:rsid w:val="17E742AF"/>
    <w:rsid w:val="19D602CD"/>
    <w:rsid w:val="1A3664D7"/>
    <w:rsid w:val="1AC6361C"/>
    <w:rsid w:val="1AC70777"/>
    <w:rsid w:val="1B674163"/>
    <w:rsid w:val="1BB9340A"/>
    <w:rsid w:val="1D042F58"/>
    <w:rsid w:val="1D6A0EA4"/>
    <w:rsid w:val="1DA10FF2"/>
    <w:rsid w:val="1F0C28CA"/>
    <w:rsid w:val="1F16338A"/>
    <w:rsid w:val="20644B1C"/>
    <w:rsid w:val="212E30CB"/>
    <w:rsid w:val="2195358A"/>
    <w:rsid w:val="21B10417"/>
    <w:rsid w:val="2281371A"/>
    <w:rsid w:val="246523F8"/>
    <w:rsid w:val="25ED6CCC"/>
    <w:rsid w:val="274D708C"/>
    <w:rsid w:val="28474DE6"/>
    <w:rsid w:val="28E023F7"/>
    <w:rsid w:val="28E40A06"/>
    <w:rsid w:val="2A3B0FBD"/>
    <w:rsid w:val="2D6C5BF8"/>
    <w:rsid w:val="2E66606C"/>
    <w:rsid w:val="2F09166F"/>
    <w:rsid w:val="2F4A3E57"/>
    <w:rsid w:val="311A7F20"/>
    <w:rsid w:val="31F34E30"/>
    <w:rsid w:val="32FC1E78"/>
    <w:rsid w:val="344C2246"/>
    <w:rsid w:val="344F3AA9"/>
    <w:rsid w:val="353E2106"/>
    <w:rsid w:val="3643073E"/>
    <w:rsid w:val="38B2770A"/>
    <w:rsid w:val="39461179"/>
    <w:rsid w:val="3C402D2A"/>
    <w:rsid w:val="3C6C5A44"/>
    <w:rsid w:val="3D4F3F43"/>
    <w:rsid w:val="403D403B"/>
    <w:rsid w:val="41505CC3"/>
    <w:rsid w:val="42BF4E28"/>
    <w:rsid w:val="46D66822"/>
    <w:rsid w:val="4B804CB5"/>
    <w:rsid w:val="4BBC6C0B"/>
    <w:rsid w:val="4E2E0103"/>
    <w:rsid w:val="4FC277FE"/>
    <w:rsid w:val="519A4145"/>
    <w:rsid w:val="526832B1"/>
    <w:rsid w:val="530E5B25"/>
    <w:rsid w:val="532F772A"/>
    <w:rsid w:val="53411183"/>
    <w:rsid w:val="565368C9"/>
    <w:rsid w:val="56FA42C2"/>
    <w:rsid w:val="579A00C5"/>
    <w:rsid w:val="57A6748E"/>
    <w:rsid w:val="5AA03394"/>
    <w:rsid w:val="5C435A4A"/>
    <w:rsid w:val="5C4A45F6"/>
    <w:rsid w:val="5C925FFB"/>
    <w:rsid w:val="5E6D43A6"/>
    <w:rsid w:val="5EAF1395"/>
    <w:rsid w:val="5FB8144B"/>
    <w:rsid w:val="608C207D"/>
    <w:rsid w:val="620D4DE9"/>
    <w:rsid w:val="64B24099"/>
    <w:rsid w:val="6638036B"/>
    <w:rsid w:val="66570B58"/>
    <w:rsid w:val="666262AD"/>
    <w:rsid w:val="68892A3A"/>
    <w:rsid w:val="695376C2"/>
    <w:rsid w:val="69741E9D"/>
    <w:rsid w:val="69EA7B45"/>
    <w:rsid w:val="6A710237"/>
    <w:rsid w:val="6E027086"/>
    <w:rsid w:val="6F782AA0"/>
    <w:rsid w:val="7177595E"/>
    <w:rsid w:val="71A359F8"/>
    <w:rsid w:val="72D6338F"/>
    <w:rsid w:val="72DA5353"/>
    <w:rsid w:val="73270C7A"/>
    <w:rsid w:val="74367768"/>
    <w:rsid w:val="756B53B4"/>
    <w:rsid w:val="7657078D"/>
    <w:rsid w:val="76774B73"/>
    <w:rsid w:val="78833C7A"/>
    <w:rsid w:val="78CD72BD"/>
    <w:rsid w:val="78F31AA4"/>
    <w:rsid w:val="78FC1025"/>
    <w:rsid w:val="79102A5A"/>
    <w:rsid w:val="793A5614"/>
    <w:rsid w:val="796B355B"/>
    <w:rsid w:val="7A654FD0"/>
    <w:rsid w:val="7C1C12FA"/>
    <w:rsid w:val="7C9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font01"/>
    <w:basedOn w:val="5"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11"/>
    <w:basedOn w:val="5"/>
    <w:qFormat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101"/>
    <w:basedOn w:val="5"/>
    <w:qFormat/>
    <w:uiPriority w:val="99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31"/>
    <w:basedOn w:val="5"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51"/>
    <w:basedOn w:val="5"/>
    <w:uiPriority w:val="99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3">
    <w:name w:val="font71"/>
    <w:basedOn w:val="5"/>
    <w:uiPriority w:val="9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81"/>
    <w:basedOn w:val="5"/>
    <w:uiPriority w:val="99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61"/>
    <w:basedOn w:val="5"/>
    <w:uiPriority w:val="99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16">
    <w:name w:val="font41"/>
    <w:basedOn w:val="5"/>
    <w:uiPriority w:val="99"/>
    <w:rPr>
      <w:rFonts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 Inc.</Company>
  <Pages>1</Pages>
  <Words>94</Words>
  <Characters>541</Characters>
  <Lines>0</Lines>
  <Paragraphs>0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2019-07-22T03:20:00Z</dcterms:created>
  <dc:creator>DELL</dc:creator>
  <cp:lastModifiedBy>凡晨</cp:lastModifiedBy>
  <dcterms:modified xsi:type="dcterms:W3CDTF">2019-08-12T08:54:09Z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